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92A" w:rsidRDefault="0090092A">
      <w:pPr>
        <w:jc w:val="center"/>
        <w:rPr>
          <w:b/>
          <w:sz w:val="28"/>
          <w:szCs w:val="28"/>
        </w:rPr>
      </w:pPr>
      <w:r w:rsidRPr="003F2D03">
        <w:rPr>
          <w:noProof/>
        </w:rPr>
        <w:drawing>
          <wp:inline distT="0" distB="0" distL="0" distR="0" wp14:anchorId="448B9B93" wp14:editId="3ADC28F9">
            <wp:extent cx="3381375" cy="657225"/>
            <wp:effectExtent l="0" t="0" r="9525" b="9525"/>
            <wp:docPr id="3" name="Picture 1" descr="C:\Documents and Settings\sedickt\Desktop\Central Office 14-15\Logos\District Logo July 9,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dickt\Desktop\Central Office 14-15\Logos\District Logo July 9,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32" w:rsidRPr="00447042" w:rsidRDefault="0088505F">
      <w:pPr>
        <w:jc w:val="center"/>
        <w:rPr>
          <w:b/>
          <w:sz w:val="32"/>
          <w:szCs w:val="32"/>
        </w:rPr>
      </w:pPr>
      <w:r w:rsidRPr="00447042">
        <w:rPr>
          <w:b/>
          <w:sz w:val="32"/>
          <w:szCs w:val="32"/>
        </w:rPr>
        <w:t>Pontiac Academy for Excellence</w:t>
      </w:r>
    </w:p>
    <w:p w:rsidR="0090092A" w:rsidRPr="0090092A" w:rsidRDefault="0090092A" w:rsidP="0090092A">
      <w:pPr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 xml:space="preserve">Extended COVID-19 Learning Plan Reconfirmation </w:t>
      </w:r>
      <w:r w:rsidRPr="0090092A">
        <w:rPr>
          <w:b/>
          <w:sz w:val="24"/>
          <w:szCs w:val="24"/>
        </w:rPr>
        <w:t xml:space="preserve">for </w:t>
      </w:r>
      <w:r w:rsidR="00447042">
        <w:rPr>
          <w:b/>
          <w:sz w:val="24"/>
          <w:szCs w:val="24"/>
        </w:rPr>
        <w:t>October</w:t>
      </w:r>
    </w:p>
    <w:p w:rsidR="0090092A" w:rsidRPr="0090092A" w:rsidRDefault="0090092A">
      <w:pPr>
        <w:jc w:val="center"/>
        <w:rPr>
          <w:b/>
          <w:sz w:val="24"/>
          <w:szCs w:val="24"/>
        </w:rPr>
      </w:pPr>
      <w:r w:rsidRPr="0090092A">
        <w:rPr>
          <w:b/>
          <w:sz w:val="24"/>
          <w:szCs w:val="24"/>
        </w:rPr>
        <w:t xml:space="preserve">Board Meeting held: </w:t>
      </w:r>
      <w:r w:rsidR="00447042">
        <w:rPr>
          <w:b/>
          <w:sz w:val="24"/>
          <w:szCs w:val="24"/>
        </w:rPr>
        <w:t xml:space="preserve">Tuesday, </w:t>
      </w:r>
      <w:r>
        <w:rPr>
          <w:b/>
          <w:sz w:val="24"/>
          <w:szCs w:val="24"/>
        </w:rPr>
        <w:t>October 20</w:t>
      </w:r>
      <w:r w:rsidRPr="0090092A">
        <w:rPr>
          <w:b/>
          <w:sz w:val="24"/>
          <w:szCs w:val="24"/>
        </w:rPr>
        <w:t>, 2020</w:t>
      </w:r>
    </w:p>
    <w:p w:rsidR="00830B32" w:rsidRDefault="00830B32">
      <w:pPr>
        <w:rPr>
          <w:b/>
          <w:sz w:val="28"/>
          <w:szCs w:val="28"/>
          <w:shd w:val="clear" w:color="auto" w:fill="FFF2CC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30B32" w:rsidTr="0090092A">
        <w:trPr>
          <w:trHeight w:val="480"/>
        </w:trPr>
        <w:tc>
          <w:tcPr>
            <w:tcW w:w="1080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05F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Reconfirm instructional delivery method: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830B32" w:rsidRPr="00447042" w:rsidRDefault="0090092A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Pontiac Academy for Excellence’s 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</w:tc>
      </w:tr>
      <w:tr w:rsidR="00830B32" w:rsidTr="0090092A">
        <w:trPr>
          <w:trHeight w:val="480"/>
        </w:trPr>
        <w:tc>
          <w:tcPr>
            <w:tcW w:w="1080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90092A" w:rsidRDefault="006404BD" w:rsidP="0090092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092A">
              <w:rPr>
                <w:b/>
                <w:sz w:val="24"/>
                <w:szCs w:val="24"/>
              </w:rPr>
              <w:t>Reconfirm how instruction will be delivered for each grade le</w:t>
            </w:r>
            <w:r w:rsidR="0090092A" w:rsidRPr="0090092A">
              <w:rPr>
                <w:b/>
                <w:sz w:val="24"/>
                <w:szCs w:val="24"/>
              </w:rPr>
              <w:t>vel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Elementary (Grades K - 5):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  <w:r w:rsidR="0090092A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Middle School (Grades 6 - 8):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830B3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High School (Grades 9 - 12):</w:t>
            </w:r>
            <w:r w:rsidR="009E7607" w:rsidRPr="00447042">
              <w:rPr>
                <w:b/>
                <w:sz w:val="24"/>
                <w:szCs w:val="24"/>
              </w:rPr>
              <w:t xml:space="preserve">  </w:t>
            </w:r>
          </w:p>
          <w:p w:rsidR="0090092A" w:rsidRPr="00447042" w:rsidRDefault="0090092A" w:rsidP="0090092A">
            <w:pPr>
              <w:widowControl w:val="0"/>
              <w:spacing w:line="240" w:lineRule="auto"/>
              <w:rPr>
                <w:b/>
                <w:color w:val="632423" w:themeColor="accent2" w:themeShade="80"/>
                <w:sz w:val="24"/>
                <w:szCs w:val="24"/>
                <w:u w:val="single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  <w:p w:rsidR="00830B32" w:rsidRPr="0090092A" w:rsidRDefault="00830B32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092A" w:rsidRPr="00447042" w:rsidRDefault="006404BD" w:rsidP="0090092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Reconfirm whether or not the district is offering higher levels of in-person instruction for English language learners, special education students, or other special populations:</w:t>
            </w:r>
            <w:r w:rsidR="009E7607" w:rsidRPr="00447042">
              <w:rPr>
                <w:b/>
                <w:sz w:val="24"/>
                <w:szCs w:val="24"/>
              </w:rPr>
              <w:t xml:space="preserve"> </w:t>
            </w:r>
            <w:r w:rsidR="00D816CE" w:rsidRPr="00447042">
              <w:rPr>
                <w:b/>
                <w:sz w:val="24"/>
                <w:szCs w:val="24"/>
              </w:rPr>
              <w:t xml:space="preserve"> </w:t>
            </w:r>
          </w:p>
          <w:p w:rsidR="00830B32" w:rsidRPr="00447042" w:rsidRDefault="0090092A" w:rsidP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 xml:space="preserve">Pontiac Academy for Excellence’s instructional delivery is </w:t>
            </w:r>
            <w:r w:rsidRPr="00447042">
              <w:rPr>
                <w:b/>
                <w:color w:val="632423" w:themeColor="accent2" w:themeShade="80"/>
                <w:sz w:val="24"/>
                <w:szCs w:val="24"/>
                <w:u w:val="single"/>
              </w:rPr>
              <w:t>Virtual</w:t>
            </w:r>
          </w:p>
        </w:tc>
      </w:tr>
      <w:tr w:rsidR="00830B32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6404B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47042">
              <w:rPr>
                <w:b/>
                <w:sz w:val="24"/>
                <w:szCs w:val="24"/>
              </w:rPr>
              <w:t>Document Public Comments:</w:t>
            </w:r>
          </w:p>
          <w:p w:rsidR="0090092A" w:rsidRPr="00447042" w:rsidRDefault="009009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47042">
              <w:rPr>
                <w:color w:val="632423" w:themeColor="accent2" w:themeShade="80"/>
                <w:sz w:val="24"/>
                <w:szCs w:val="24"/>
              </w:rPr>
              <w:t>None</w:t>
            </w:r>
          </w:p>
        </w:tc>
      </w:tr>
    </w:tbl>
    <w:p w:rsidR="00830B32" w:rsidRDefault="00830B32">
      <w:pPr>
        <w:rPr>
          <w:b/>
          <w:sz w:val="28"/>
          <w:szCs w:val="28"/>
        </w:rPr>
      </w:pPr>
    </w:p>
    <w:p w:rsidR="00830B32" w:rsidRDefault="006404B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Weekly 2-Way Interaction Rates</w:t>
      </w:r>
    </w:p>
    <w:tbl>
      <w:tblPr>
        <w:tblStyle w:val="a0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0"/>
        <w:gridCol w:w="7490"/>
      </w:tblGrid>
      <w:tr w:rsidR="00830B32" w:rsidTr="00447042">
        <w:tc>
          <w:tcPr>
            <w:tcW w:w="325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447042" w:rsidP="00447042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bookmarkStart w:id="0" w:name="_GoBack"/>
            <w:bookmarkEnd w:id="0"/>
            <w:r w:rsidRPr="00447042">
              <w:rPr>
                <w:b/>
                <w:sz w:val="28"/>
                <w:szCs w:val="28"/>
                <w:shd w:val="clear" w:color="auto" w:fill="FFF2CC"/>
              </w:rPr>
              <w:t>October 2020</w:t>
            </w:r>
          </w:p>
        </w:tc>
        <w:tc>
          <w:tcPr>
            <w:tcW w:w="7490" w:type="dxa"/>
            <w:shd w:val="pct12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</w:t>
            </w:r>
            <w:r w:rsidR="00447042">
              <w:rPr>
                <w:b/>
                <w:sz w:val="28"/>
                <w:szCs w:val="28"/>
              </w:rPr>
              <w:t xml:space="preserve"> K-12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447042" w:rsidP="00447042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 w:rsidRPr="00447042">
              <w:rPr>
                <w:color w:val="632423" w:themeColor="accent2" w:themeShade="80"/>
                <w:sz w:val="28"/>
                <w:szCs w:val="28"/>
              </w:rPr>
              <w:t>100%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2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447042" w:rsidP="00447042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 w:rsidRPr="00447042">
              <w:rPr>
                <w:color w:val="632423" w:themeColor="accent2" w:themeShade="80"/>
                <w:sz w:val="28"/>
                <w:szCs w:val="28"/>
              </w:rPr>
              <w:t>99.63%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3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447042" w:rsidP="00447042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 w:rsidRPr="00447042">
              <w:rPr>
                <w:color w:val="632423" w:themeColor="accent2" w:themeShade="80"/>
                <w:sz w:val="28"/>
                <w:szCs w:val="28"/>
              </w:rPr>
              <w:t>99.27%</w:t>
            </w:r>
          </w:p>
        </w:tc>
      </w:tr>
      <w:tr w:rsidR="00830B32" w:rsidTr="00447042"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Default="006404BD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4</w:t>
            </w:r>
          </w:p>
        </w:tc>
        <w:tc>
          <w:tcPr>
            <w:tcW w:w="7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B32" w:rsidRPr="00447042" w:rsidRDefault="00447042" w:rsidP="00447042">
            <w:pPr>
              <w:widowControl w:val="0"/>
              <w:spacing w:line="240" w:lineRule="auto"/>
              <w:rPr>
                <w:color w:val="632423" w:themeColor="accent2" w:themeShade="80"/>
                <w:sz w:val="28"/>
                <w:szCs w:val="28"/>
              </w:rPr>
            </w:pPr>
            <w:r w:rsidRPr="00447042">
              <w:rPr>
                <w:color w:val="632423" w:themeColor="accent2" w:themeShade="80"/>
                <w:sz w:val="28"/>
                <w:szCs w:val="28"/>
              </w:rPr>
              <w:t>100</w:t>
            </w:r>
            <w:r w:rsidR="009E7607" w:rsidRPr="00447042">
              <w:rPr>
                <w:color w:val="632423" w:themeColor="accent2" w:themeShade="80"/>
                <w:sz w:val="28"/>
                <w:szCs w:val="28"/>
              </w:rPr>
              <w:t>%</w:t>
            </w:r>
          </w:p>
        </w:tc>
      </w:tr>
    </w:tbl>
    <w:p w:rsidR="00830B32" w:rsidRDefault="00830B32">
      <w:pPr>
        <w:rPr>
          <w:b/>
          <w:sz w:val="28"/>
          <w:szCs w:val="28"/>
        </w:rPr>
      </w:pPr>
    </w:p>
    <w:p w:rsidR="00830B32" w:rsidRDefault="00830B32">
      <w:pPr>
        <w:jc w:val="center"/>
        <w:rPr>
          <w:b/>
          <w:sz w:val="28"/>
          <w:szCs w:val="28"/>
        </w:rPr>
      </w:pPr>
    </w:p>
    <w:sectPr w:rsidR="00830B3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0E" w:rsidRDefault="008E120E">
      <w:pPr>
        <w:spacing w:line="240" w:lineRule="auto"/>
      </w:pPr>
      <w:r>
        <w:separator/>
      </w:r>
    </w:p>
  </w:endnote>
  <w:endnote w:type="continuationSeparator" w:id="0">
    <w:p w:rsidR="008E120E" w:rsidRDefault="008E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32" w:rsidRDefault="006404BD">
    <w:pPr>
      <w:jc w:val="right"/>
      <w:rPr>
        <w:sz w:val="16"/>
        <w:szCs w:val="16"/>
      </w:rPr>
    </w:pPr>
    <w:r>
      <w:rPr>
        <w:sz w:val="16"/>
        <w:szCs w:val="16"/>
      </w:rPr>
      <w:t>Updated 9/30/2020 to meet new requirements of SB 927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0E" w:rsidRDefault="008E120E">
      <w:pPr>
        <w:spacing w:line="240" w:lineRule="auto"/>
      </w:pPr>
      <w:r>
        <w:separator/>
      </w:r>
    </w:p>
  </w:footnote>
  <w:footnote w:type="continuationSeparator" w:id="0">
    <w:p w:rsidR="008E120E" w:rsidRDefault="008E12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B5A"/>
    <w:multiLevelType w:val="multilevel"/>
    <w:tmpl w:val="6DAE3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32"/>
    <w:rsid w:val="000A1356"/>
    <w:rsid w:val="003120D6"/>
    <w:rsid w:val="00315C7C"/>
    <w:rsid w:val="00447042"/>
    <w:rsid w:val="00451E27"/>
    <w:rsid w:val="004A5B6E"/>
    <w:rsid w:val="005056FC"/>
    <w:rsid w:val="006404BD"/>
    <w:rsid w:val="0080014A"/>
    <w:rsid w:val="00830B32"/>
    <w:rsid w:val="0088505F"/>
    <w:rsid w:val="008E120E"/>
    <w:rsid w:val="0090092A"/>
    <w:rsid w:val="009E7607"/>
    <w:rsid w:val="00A612B4"/>
    <w:rsid w:val="00B001F4"/>
    <w:rsid w:val="00D816CE"/>
    <w:rsid w:val="00D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4BD"/>
  </w:style>
  <w:style w:type="paragraph" w:styleId="Footer">
    <w:name w:val="footer"/>
    <w:basedOn w:val="Normal"/>
    <w:link w:val="FooterChar"/>
    <w:uiPriority w:val="99"/>
    <w:unhideWhenUsed/>
    <w:rsid w:val="006404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4BD"/>
  </w:style>
  <w:style w:type="paragraph" w:styleId="BalloonText">
    <w:name w:val="Balloon Text"/>
    <w:basedOn w:val="Normal"/>
    <w:link w:val="BalloonTextChar"/>
    <w:uiPriority w:val="99"/>
    <w:semiHidden/>
    <w:unhideWhenUsed/>
    <w:rsid w:val="00315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Lori</dc:creator>
  <cp:lastModifiedBy>ismail - [2010]</cp:lastModifiedBy>
  <cp:revision>2</cp:revision>
  <cp:lastPrinted>2020-12-10T18:48:00Z</cp:lastPrinted>
  <dcterms:created xsi:type="dcterms:W3CDTF">2020-12-22T14:48:00Z</dcterms:created>
  <dcterms:modified xsi:type="dcterms:W3CDTF">2020-12-22T14:48:00Z</dcterms:modified>
</cp:coreProperties>
</file>